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B6" w:rsidRPr="00E123B6" w:rsidRDefault="00E123B6" w:rsidP="00E123B6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bookmarkStart w:id="0" w:name="_GoBack"/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bookmarkEnd w:id="0"/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fldChar w:fldCharType="begin"/>
      </w:r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instrText xml:space="preserve"> HYPERLINK "http://pravo.edusite.ru/GovernmentDecree-26-02-2010-N-96.pdf" \t "_blank" </w:instrText>
      </w:r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fldChar w:fldCharType="separate"/>
      </w:r>
      <w:r w:rsidRPr="00E123B6">
        <w:rPr>
          <w:rFonts w:ascii="Arial" w:eastAsia="Times New Roman" w:hAnsi="Arial" w:cs="Arial"/>
          <w:b/>
          <w:bCs/>
          <w:color w:val="014D85"/>
          <w:sz w:val="21"/>
          <w:szCs w:val="21"/>
          <w:u w:val="single"/>
          <w:lang w:eastAsia="ru-RU"/>
        </w:rPr>
        <w:t>Постановление Правительства РФ от 26.02.2010 № 96</w:t>
      </w:r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fldChar w:fldCharType="end"/>
      </w:r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6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7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РФ от 21.08.2012 № 841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hyperlink r:id="rId8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9" w:tgtFrame="_blank" w:history="1">
        <w:proofErr w:type="gramStart"/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РФ от 22.07.2013 № 613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hyperlink r:id="rId10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  <w:proofErr w:type="gramEnd"/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1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РФ от 13.03.2013 № 207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12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3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РФ от 13.03.2013 № 208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 «Об утверждении Правил представления лицом, поступающим на </w:t>
      </w:r>
      <w:proofErr w:type="gramStart"/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работу</w:t>
      </w:r>
      <w:proofErr w:type="gramEnd"/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hyperlink r:id="rId14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5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РФ от 05.07.2013 № 568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16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7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РФ от 09.01.2014 № 10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18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9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Российской Федерации от 21.01.2015 № 29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hyperlink r:id="rId20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21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Российской Федерации от 05.03.2018 № 228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"О реестре лиц, уволенных в связи с утратой доверия" </w:t>
      </w:r>
      <w:hyperlink r:id="rId22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23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Российской Федерации от 25.05.2019 № 662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"Об утверждении методики проведения социологических исследований в целях оценки уровня коррупции в субъектах Российской Федерации" </w:t>
      </w:r>
      <w:hyperlink r:id="rId24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E123B6" w:rsidRPr="00E123B6" w:rsidRDefault="00E123B6" w:rsidP="00E123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25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Постановление Правительства Российской Федерации от 09.02.2021 № 142</w:t>
        </w:r>
      </w:hyperlink>
      <w:r w:rsidRPr="00E123B6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"Об особенностях представления отдельными категориями лиц сведений о цифровых финансовых активах, цифровых правах, утилитарных цифровых правах и цифровой валюте в 2021 году" </w:t>
      </w:r>
      <w:hyperlink r:id="rId26" w:tgtFrame="_blank" w:history="1">
        <w:r w:rsidRPr="00E123B6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F073C0" w:rsidRDefault="00F073C0"/>
    <w:sectPr w:rsidR="00F0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C0755"/>
    <w:multiLevelType w:val="multilevel"/>
    <w:tmpl w:val="CCA8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B6"/>
    <w:rsid w:val="00E123B6"/>
    <w:rsid w:val="00F0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3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158830" TargetMode="External"/><Relationship Id="rId13" Type="http://schemas.openxmlformats.org/officeDocument/2006/relationships/hyperlink" Target="http://pravo.edusite.ru/GovernmentDecree-13-03-2013-N-208.pdf" TargetMode="External"/><Relationship Id="rId18" Type="http://schemas.openxmlformats.org/officeDocument/2006/relationships/hyperlink" Target="http://pravo.gov.ru/proxy/ips/?docbody=&amp;nd=102170581" TargetMode="External"/><Relationship Id="rId26" Type="http://schemas.openxmlformats.org/officeDocument/2006/relationships/hyperlink" Target="http://publication.pravo.gov.ru/Document/View/00012021021100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.edusite.ru/GovernmentDecree-05-03-2018-N-228.pdf" TargetMode="External"/><Relationship Id="rId7" Type="http://schemas.openxmlformats.org/officeDocument/2006/relationships/hyperlink" Target="http://pravo.edusite.ru/GovernmentDecree-21-08-2012-N-841.pdf" TargetMode="External"/><Relationship Id="rId12" Type="http://schemas.openxmlformats.org/officeDocument/2006/relationships/hyperlink" Target="http://pravo.gov.ru/proxy/ips/?docbody=&amp;nd=102163735" TargetMode="External"/><Relationship Id="rId17" Type="http://schemas.openxmlformats.org/officeDocument/2006/relationships/hyperlink" Target="http://pravo.edusite.ru/GovernmentDecree-09-01-2014-N-10.pdf" TargetMode="External"/><Relationship Id="rId25" Type="http://schemas.openxmlformats.org/officeDocument/2006/relationships/hyperlink" Target="http://pravo.edusite.ru/GovernmentDecree-09-02-2021-N-14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66497" TargetMode="External"/><Relationship Id="rId20" Type="http://schemas.openxmlformats.org/officeDocument/2006/relationships/hyperlink" Target="http://pravo.gov.ru/proxy/ips/?docbody=&amp;nd=1023666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link_id=0&amp;nd=102136170" TargetMode="External"/><Relationship Id="rId11" Type="http://schemas.openxmlformats.org/officeDocument/2006/relationships/hyperlink" Target="http://pravo.edusite.ru/GovernmentDecree-13-03-2013-N-207.pdf" TargetMode="External"/><Relationship Id="rId24" Type="http://schemas.openxmlformats.org/officeDocument/2006/relationships/hyperlink" Target="http://publication.pravo.gov.ru/Document/View/000120190530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edusite.ru/GovernmentDecree-05-07-2013-N-568.pdf" TargetMode="External"/><Relationship Id="rId23" Type="http://schemas.openxmlformats.org/officeDocument/2006/relationships/hyperlink" Target="http://pravo.edusite.ru/GovernmentDecree-25-05-2019-N-66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102166932" TargetMode="External"/><Relationship Id="rId19" Type="http://schemas.openxmlformats.org/officeDocument/2006/relationships/hyperlink" Target="http://pravo.edusite.ru/GovernmentDecree-21-01-2015-N-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edusite.ru/GovernmentDecree-22-07-2013-N-613.pdf" TargetMode="External"/><Relationship Id="rId14" Type="http://schemas.openxmlformats.org/officeDocument/2006/relationships/hyperlink" Target="http://pravo.gov.ru/proxy/ips/?docbody=&amp;nd=102163736" TargetMode="External"/><Relationship Id="rId22" Type="http://schemas.openxmlformats.org/officeDocument/2006/relationships/hyperlink" Target="http://publication.pravo.gov.ru/Document/View/000120180307004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2022-07-06T10:08:00Z</dcterms:created>
  <dcterms:modified xsi:type="dcterms:W3CDTF">2022-07-06T10:08:00Z</dcterms:modified>
</cp:coreProperties>
</file>